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17813" w14:textId="77777777" w:rsidR="001D54DD" w:rsidRDefault="001D54DD">
      <w:pPr>
        <w:rPr>
          <w:rFonts w:ascii="Arial" w:hAnsi="Arial"/>
          <w:sz w:val="22"/>
          <w:szCs w:val="20"/>
        </w:rPr>
      </w:pPr>
    </w:p>
    <w:p w14:paraId="2F785EF9" w14:textId="77777777" w:rsidR="001D54DD" w:rsidRDefault="001D54DD">
      <w:pPr>
        <w:rPr>
          <w:rFonts w:ascii="Arial" w:hAnsi="Arial"/>
          <w:sz w:val="22"/>
          <w:szCs w:val="20"/>
        </w:rPr>
      </w:pPr>
    </w:p>
    <w:p w14:paraId="0972D67B" w14:textId="77777777" w:rsidR="001D54DD" w:rsidRDefault="001D54DD">
      <w:pPr>
        <w:rPr>
          <w:rFonts w:ascii="Arial" w:hAnsi="Arial"/>
          <w:sz w:val="22"/>
          <w:szCs w:val="20"/>
        </w:rPr>
      </w:pPr>
    </w:p>
    <w:p w14:paraId="7FDE1850" w14:textId="646DC216" w:rsidR="001D54DD" w:rsidRDefault="004309D8">
      <w:pPr>
        <w:pStyle w:val="berschrift1"/>
        <w:keepLines/>
        <w:autoSpaceDE/>
        <w:autoSpaceDN/>
        <w:adjustRightInd/>
        <w:spacing w:before="240"/>
        <w:ind w:left="0"/>
        <w:rPr>
          <w:rFonts w:eastAsiaTheme="majorEastAsia"/>
          <w:color w:val="005E3F"/>
          <w:sz w:val="48"/>
          <w:szCs w:val="52"/>
          <w:lang w:eastAsia="en-US"/>
        </w:rPr>
      </w:pPr>
      <w:r>
        <w:rPr>
          <w:rFonts w:eastAsiaTheme="majorEastAsia"/>
          <w:color w:val="005E3F"/>
          <w:sz w:val="48"/>
          <w:szCs w:val="52"/>
          <w:lang w:eastAsia="en-US"/>
        </w:rPr>
        <w:t>Anlage 12</w:t>
      </w:r>
    </w:p>
    <w:p w14:paraId="6F0B1547" w14:textId="77777777" w:rsidR="001D54DD" w:rsidRDefault="001D54DD">
      <w:pPr>
        <w:rPr>
          <w:rFonts w:ascii="Arial" w:hAnsi="Arial"/>
          <w:sz w:val="22"/>
          <w:szCs w:val="20"/>
        </w:rPr>
      </w:pPr>
    </w:p>
    <w:p w14:paraId="19F1AAC2" w14:textId="77777777" w:rsidR="001D54DD" w:rsidRDefault="001D54DD">
      <w:pPr>
        <w:rPr>
          <w:rFonts w:ascii="Arial" w:hAnsi="Arial"/>
          <w:sz w:val="22"/>
          <w:szCs w:val="20"/>
        </w:rPr>
      </w:pPr>
    </w:p>
    <w:p w14:paraId="173C2959" w14:textId="68989180" w:rsidR="001D54DD" w:rsidRDefault="004309D8">
      <w:pPr>
        <w:tabs>
          <w:tab w:val="center" w:pos="4536"/>
          <w:tab w:val="right" w:pos="9072"/>
        </w:tabs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>als Teil der Vergabeunterlagen zur Ausschreibung</w:t>
      </w:r>
    </w:p>
    <w:p w14:paraId="2225696B" w14:textId="77777777" w:rsidR="001D54DD" w:rsidRDefault="004309D8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 xml:space="preserve">„Abschluss von Rahmenverträgen zur Belieferung der radiologisch tätigen Vertragsärzte </w:t>
      </w:r>
    </w:p>
    <w:p w14:paraId="6E323F86" w14:textId="77777777" w:rsidR="001D54DD" w:rsidRDefault="001D54DD">
      <w:pPr>
        <w:jc w:val="center"/>
        <w:rPr>
          <w:rFonts w:ascii="Arial" w:hAnsi="Arial"/>
          <w:sz w:val="28"/>
          <w:szCs w:val="32"/>
        </w:rPr>
      </w:pPr>
    </w:p>
    <w:p w14:paraId="0F51B5C9" w14:textId="605E1B8C" w:rsidR="001D54DD" w:rsidRDefault="004309D8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>in den Bereichen der KV Westfalen-Lippe (Gebietslos 1)</w:t>
      </w:r>
    </w:p>
    <w:p w14:paraId="25F81A67" w14:textId="46B0FFCA" w:rsidR="001D54DD" w:rsidRDefault="004309D8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 xml:space="preserve">und </w:t>
      </w:r>
    </w:p>
    <w:p w14:paraId="6E4B0286" w14:textId="3958FD3F" w:rsidR="001D54DD" w:rsidRDefault="004309D8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>der KV Nordrhein (Gebietslos 2)</w:t>
      </w:r>
    </w:p>
    <w:p w14:paraId="326322DA" w14:textId="77777777" w:rsidR="001D54DD" w:rsidRDefault="001D54DD">
      <w:pPr>
        <w:jc w:val="center"/>
        <w:rPr>
          <w:rFonts w:ascii="Arial" w:hAnsi="Arial"/>
          <w:sz w:val="28"/>
          <w:szCs w:val="32"/>
        </w:rPr>
      </w:pPr>
    </w:p>
    <w:p w14:paraId="7A0B0C2D" w14:textId="71D2786F" w:rsidR="001D54DD" w:rsidRDefault="004309D8">
      <w:pPr>
        <w:jc w:val="center"/>
        <w:rPr>
          <w:rFonts w:ascii="Arial" w:hAnsi="Arial"/>
          <w:sz w:val="28"/>
          <w:szCs w:val="32"/>
        </w:rPr>
      </w:pPr>
      <w:r>
        <w:rPr>
          <w:rFonts w:ascii="Arial" w:hAnsi="Arial"/>
          <w:sz w:val="28"/>
          <w:szCs w:val="32"/>
        </w:rPr>
        <w:t xml:space="preserve">mit </w:t>
      </w:r>
      <w:r>
        <w:rPr>
          <w:rFonts w:ascii="Arial" w:hAnsi="Arial"/>
          <w:b/>
          <w:bCs/>
          <w:sz w:val="28"/>
          <w:szCs w:val="32"/>
        </w:rPr>
        <w:t>Kontrastmitteln</w:t>
      </w:r>
      <w:r>
        <w:rPr>
          <w:rFonts w:ascii="Arial" w:hAnsi="Arial"/>
          <w:sz w:val="28"/>
          <w:szCs w:val="32"/>
        </w:rPr>
        <w:t>“</w:t>
      </w:r>
    </w:p>
    <w:p w14:paraId="2F9F0C6D" w14:textId="77777777" w:rsidR="001D54DD" w:rsidRDefault="001D54DD">
      <w:pPr>
        <w:jc w:val="center"/>
        <w:rPr>
          <w:rFonts w:ascii="Arial" w:hAnsi="Arial"/>
          <w:sz w:val="28"/>
          <w:szCs w:val="32"/>
        </w:rPr>
      </w:pPr>
    </w:p>
    <w:p w14:paraId="58732CDE" w14:textId="77777777" w:rsidR="001D54DD" w:rsidRDefault="004309D8">
      <w:pPr>
        <w:pStyle w:val="berschrift1"/>
        <w:keepLines/>
        <w:autoSpaceDE/>
        <w:autoSpaceDN/>
        <w:adjustRightInd/>
        <w:spacing w:before="240"/>
        <w:ind w:left="0"/>
        <w:rPr>
          <w:b w:val="0"/>
          <w:sz w:val="36"/>
          <w:szCs w:val="20"/>
        </w:rPr>
      </w:pPr>
      <w:r>
        <w:rPr>
          <w:rFonts w:eastAsiaTheme="majorEastAsia"/>
          <w:color w:val="005E3F"/>
          <w:sz w:val="48"/>
          <w:szCs w:val="52"/>
          <w:lang w:eastAsia="en-US"/>
        </w:rPr>
        <w:t>Formblatt Preisangaben</w:t>
      </w:r>
    </w:p>
    <w:p w14:paraId="558D2B1F" w14:textId="77777777" w:rsidR="001D54DD" w:rsidRDefault="001D54DD">
      <w:pPr>
        <w:rPr>
          <w:rFonts w:ascii="Arial" w:hAnsi="Arial"/>
          <w:sz w:val="22"/>
          <w:szCs w:val="20"/>
        </w:rPr>
      </w:pPr>
    </w:p>
    <w:p w14:paraId="23BC2260" w14:textId="77777777" w:rsidR="001D54DD" w:rsidRDefault="004309D8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(ggf. vom Bieter einzureichen)</w:t>
      </w:r>
    </w:p>
    <w:p w14:paraId="037F75C0" w14:textId="77777777" w:rsidR="001D54DD" w:rsidRDefault="004309D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BD4F50E" w14:textId="77777777" w:rsidR="001D54DD" w:rsidRDefault="001D54DD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418ADAF0" w14:textId="6D7D3C7C" w:rsidR="001D54DD" w:rsidRDefault="004309D8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Name und Anschrift des Bieters/der Bietergemeinschaft: </w:t>
      </w:r>
    </w:p>
    <w:p w14:paraId="43C9FDAA" w14:textId="6BE4BF46" w:rsidR="001D54DD" w:rsidRDefault="004309D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</w:p>
    <w:p w14:paraId="37154BF5" w14:textId="77777777" w:rsidR="001D54DD" w:rsidRDefault="001D54D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2A78CD41" w14:textId="77777777" w:rsidR="001D54DD" w:rsidRDefault="001D54DD">
      <w:pPr>
        <w:rPr>
          <w:rFonts w:ascii="Arial" w:hAnsi="Arial" w:cs="Arial"/>
          <w:color w:val="000000"/>
        </w:rPr>
      </w:pPr>
    </w:p>
    <w:p w14:paraId="7766FE77" w14:textId="77777777" w:rsidR="001D54DD" w:rsidRDefault="004309D8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color w:val="000000"/>
          <w:sz w:val="22"/>
          <w:szCs w:val="28"/>
        </w:rPr>
      </w:pPr>
      <w:r>
        <w:rPr>
          <w:rFonts w:ascii="Arial" w:hAnsi="Arial" w:cs="Arial"/>
          <w:b/>
          <w:bCs/>
          <w:color w:val="000000"/>
          <w:sz w:val="22"/>
          <w:szCs w:val="28"/>
        </w:rPr>
        <w:t>Preisangaben für angebotsgegenständliche Kontrastmittel</w:t>
      </w:r>
    </w:p>
    <w:p w14:paraId="453D22DA" w14:textId="78DDF135" w:rsidR="001D54DD" w:rsidRPr="00AC12C9" w:rsidRDefault="004309D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color w:val="000000"/>
          <w:sz w:val="22"/>
          <w:szCs w:val="28"/>
        </w:rPr>
        <w:t xml:space="preserve">in dem Vergabeverfahren mit der Verfahrens-ID: </w:t>
      </w:r>
      <w:r w:rsidR="00AC12C9" w:rsidRPr="00AC12C9">
        <w:rPr>
          <w:rFonts w:ascii="Arial" w:hAnsi="Arial" w:cs="Arial"/>
          <w:b/>
          <w:bCs/>
          <w:sz w:val="21"/>
          <w:szCs w:val="21"/>
          <w:shd w:val="clear" w:color="auto" w:fill="FFFFFF"/>
        </w:rPr>
        <w:t>CXVHYDHYTWDVJUYM</w:t>
      </w:r>
    </w:p>
    <w:p w14:paraId="556ED657" w14:textId="07422186" w:rsidR="001D54DD" w:rsidRDefault="004309D8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für das Gebietslos </w:t>
      </w:r>
      <w:r>
        <w:rPr>
          <w:rFonts w:ascii="Arial" w:hAnsi="Arial" w:cs="Arial"/>
          <w:b/>
          <w:bCs/>
          <w:color w:val="000000"/>
          <w:sz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color w:val="000000"/>
          <w:sz w:val="22"/>
        </w:rPr>
        <w:instrText xml:space="preserve"> </w:instrText>
      </w:r>
      <w:bookmarkStart w:id="0" w:name="Text17"/>
      <w:r>
        <w:rPr>
          <w:rFonts w:ascii="Arial" w:hAnsi="Arial" w:cs="Arial"/>
          <w:b/>
          <w:bCs/>
          <w:color w:val="000000"/>
          <w:sz w:val="22"/>
        </w:rPr>
        <w:instrText xml:space="preserve">FORMTEXT </w:instrText>
      </w:r>
      <w:r>
        <w:rPr>
          <w:rFonts w:ascii="Arial" w:hAnsi="Arial" w:cs="Arial"/>
          <w:b/>
          <w:bCs/>
          <w:color w:val="000000"/>
          <w:sz w:val="22"/>
        </w:rPr>
      </w:r>
      <w:r>
        <w:rPr>
          <w:rFonts w:ascii="Arial" w:hAnsi="Arial" w:cs="Arial"/>
          <w:b/>
          <w:bCs/>
          <w:color w:val="000000"/>
          <w:sz w:val="22"/>
        </w:rPr>
        <w:fldChar w:fldCharType="separate"/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fldChar w:fldCharType="end"/>
      </w:r>
      <w:bookmarkEnd w:id="0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18"/>
        </w:rPr>
        <w:t>[Nr. eintragen],</w:t>
      </w:r>
    </w:p>
    <w:p w14:paraId="1821BCF2" w14:textId="3E39E2B3" w:rsidR="001D54DD" w:rsidRDefault="004309D8">
      <w:pPr>
        <w:spacing w:line="360" w:lineRule="auto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für das Fachlos </w:t>
      </w:r>
      <w:r>
        <w:rPr>
          <w:rFonts w:ascii="Arial" w:hAnsi="Arial" w:cs="Arial"/>
          <w:b/>
          <w:bCs/>
          <w:color w:val="000000"/>
          <w:sz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color w:val="000000"/>
          <w:sz w:val="22"/>
        </w:rPr>
        <w:instrText xml:space="preserve"> </w:instrText>
      </w:r>
      <w:bookmarkStart w:id="1" w:name="Text18"/>
      <w:r>
        <w:rPr>
          <w:rFonts w:ascii="Arial" w:hAnsi="Arial" w:cs="Arial"/>
          <w:b/>
          <w:bCs/>
          <w:color w:val="000000"/>
          <w:sz w:val="22"/>
        </w:rPr>
        <w:instrText xml:space="preserve">FORMTEXT </w:instrText>
      </w:r>
      <w:r>
        <w:rPr>
          <w:rFonts w:ascii="Arial" w:hAnsi="Arial" w:cs="Arial"/>
          <w:b/>
          <w:bCs/>
          <w:color w:val="000000"/>
          <w:sz w:val="22"/>
        </w:rPr>
      </w:r>
      <w:r>
        <w:rPr>
          <w:rFonts w:ascii="Arial" w:hAnsi="Arial" w:cs="Arial"/>
          <w:b/>
          <w:bCs/>
          <w:color w:val="000000"/>
          <w:sz w:val="22"/>
        </w:rPr>
        <w:fldChar w:fldCharType="separate"/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noProof/>
          <w:color w:val="000000"/>
          <w:sz w:val="22"/>
        </w:rPr>
        <w:t> </w:t>
      </w:r>
      <w:r>
        <w:rPr>
          <w:rFonts w:ascii="Arial" w:hAnsi="Arial" w:cs="Arial"/>
          <w:b/>
          <w:bCs/>
          <w:color w:val="000000"/>
          <w:sz w:val="22"/>
        </w:rPr>
        <w:fldChar w:fldCharType="end"/>
      </w:r>
      <w:bookmarkEnd w:id="1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18"/>
        </w:rPr>
        <w:t>[Buchstabe eintragen]</w:t>
      </w:r>
    </w:p>
    <w:p w14:paraId="615A549F" w14:textId="77777777" w:rsidR="001D54DD" w:rsidRDefault="001D54DD">
      <w:pPr>
        <w:spacing w:line="360" w:lineRule="auto"/>
        <w:rPr>
          <w:rFonts w:ascii="Arial" w:hAnsi="Arial" w:cs="Arial"/>
          <w:b/>
          <w:bCs/>
        </w:rPr>
      </w:pPr>
    </w:p>
    <w:p w14:paraId="616D4741" w14:textId="235C35CB" w:rsidR="001D54DD" w:rsidRDefault="004309D8">
      <w:pPr>
        <w:pStyle w:val="Textkrper"/>
        <w:ind w:right="-11"/>
      </w:pPr>
      <w:r>
        <w:t xml:space="preserve">Hiermit erkläre/n ich/wir, dass ich/wir im Auftragsfall folgende Kontrastmittel aus dem oben benannten Fachlos anbiete/n, die bis zu dem Stichtag </w:t>
      </w:r>
      <w:r w:rsidRPr="00AC12C9">
        <w:t xml:space="preserve">01.06.2026 </w:t>
      </w:r>
      <w:r>
        <w:rPr>
          <w:u w:val="single"/>
        </w:rPr>
        <w:t>nicht</w:t>
      </w:r>
      <w:r>
        <w:t xml:space="preserve"> in der großen deutschen Spezialitäten-Taxe gelistet waren. Zu diesen übermitteln wir Ihnen verbindlich die folgenden, für den Vertrieb auf dem deutschen Markt zum Vertragsbeginn (</w:t>
      </w:r>
      <w:r w:rsidRPr="00AC12C9">
        <w:t>01.</w:t>
      </w:r>
      <w:r w:rsidR="00443095">
        <w:t>10</w:t>
      </w:r>
      <w:r w:rsidRPr="00AC12C9">
        <w:t>.2026</w:t>
      </w:r>
      <w:r>
        <w:t>) vorgesehenen Preise.</w:t>
      </w:r>
    </w:p>
    <w:p w14:paraId="38536D3E" w14:textId="77777777" w:rsidR="001D54DD" w:rsidRDefault="001D54DD">
      <w:pPr>
        <w:pStyle w:val="Textkrper"/>
        <w:ind w:right="-1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951"/>
      </w:tblGrid>
      <w:tr w:rsidR="001D54DD" w14:paraId="0541E525" w14:textId="77777777">
        <w:trPr>
          <w:trHeight w:val="385"/>
        </w:trPr>
        <w:tc>
          <w:tcPr>
            <w:tcW w:w="3111" w:type="dxa"/>
            <w:vAlign w:val="center"/>
          </w:tcPr>
          <w:p w14:paraId="7392BB30" w14:textId="77777777" w:rsidR="001D54DD" w:rsidRDefault="004309D8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Geforderte Angaben</w:t>
            </w:r>
          </w:p>
        </w:tc>
        <w:tc>
          <w:tcPr>
            <w:tcW w:w="5951" w:type="dxa"/>
            <w:vAlign w:val="center"/>
          </w:tcPr>
          <w:p w14:paraId="5F240E35" w14:textId="77777777" w:rsidR="001D54DD" w:rsidRDefault="004309D8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Kontrastmittel</w:t>
            </w:r>
          </w:p>
        </w:tc>
      </w:tr>
      <w:tr w:rsidR="001D54DD" w14:paraId="41324C05" w14:textId="77777777">
        <w:trPr>
          <w:trHeight w:val="851"/>
        </w:trPr>
        <w:tc>
          <w:tcPr>
            <w:tcW w:w="3111" w:type="dxa"/>
          </w:tcPr>
          <w:p w14:paraId="4C006068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Produktname</w:t>
            </w:r>
          </w:p>
        </w:tc>
        <w:tc>
          <w:tcPr>
            <w:tcW w:w="5951" w:type="dxa"/>
          </w:tcPr>
          <w:p w14:paraId="457F56D0" w14:textId="513F8C2B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2"/>
          </w:p>
        </w:tc>
      </w:tr>
      <w:tr w:rsidR="001D54DD" w14:paraId="3DFE0BEE" w14:textId="77777777">
        <w:trPr>
          <w:trHeight w:val="851"/>
        </w:trPr>
        <w:tc>
          <w:tcPr>
            <w:tcW w:w="3111" w:type="dxa"/>
          </w:tcPr>
          <w:p w14:paraId="419B2938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Pharmazentralnummer (PZN), soweit verfügbar</w:t>
            </w:r>
          </w:p>
        </w:tc>
        <w:tc>
          <w:tcPr>
            <w:tcW w:w="5951" w:type="dxa"/>
          </w:tcPr>
          <w:p w14:paraId="7889152B" w14:textId="249F13DC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3"/>
          </w:p>
        </w:tc>
      </w:tr>
      <w:tr w:rsidR="001D54DD" w14:paraId="319B08F5" w14:textId="77777777">
        <w:trPr>
          <w:trHeight w:val="851"/>
        </w:trPr>
        <w:tc>
          <w:tcPr>
            <w:tcW w:w="3111" w:type="dxa"/>
          </w:tcPr>
          <w:p w14:paraId="561C864C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Dosierung des Wirkstoffs bezogen auf die jeweilige Packung</w:t>
            </w:r>
          </w:p>
        </w:tc>
        <w:tc>
          <w:tcPr>
            <w:tcW w:w="5951" w:type="dxa"/>
          </w:tcPr>
          <w:p w14:paraId="1F58ED79" w14:textId="5BAA99F5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4"/>
          </w:p>
        </w:tc>
      </w:tr>
      <w:tr w:rsidR="001D54DD" w14:paraId="217E838D" w14:textId="77777777">
        <w:trPr>
          <w:trHeight w:val="851"/>
        </w:trPr>
        <w:tc>
          <w:tcPr>
            <w:tcW w:w="3111" w:type="dxa"/>
          </w:tcPr>
          <w:p w14:paraId="23B37C37" w14:textId="2E2BADA0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Packungsgröße (z.</w:t>
            </w:r>
            <w:r w:rsidR="00AC12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B. 100 ml)</w:t>
            </w:r>
          </w:p>
        </w:tc>
        <w:tc>
          <w:tcPr>
            <w:tcW w:w="5951" w:type="dxa"/>
          </w:tcPr>
          <w:p w14:paraId="37B12252" w14:textId="76D0F066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5" w:name="Text13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5"/>
          </w:p>
        </w:tc>
      </w:tr>
      <w:tr w:rsidR="001D54DD" w14:paraId="6C0B37C3" w14:textId="77777777">
        <w:trPr>
          <w:trHeight w:val="851"/>
        </w:trPr>
        <w:tc>
          <w:tcPr>
            <w:tcW w:w="3111" w:type="dxa"/>
          </w:tcPr>
          <w:p w14:paraId="0D8970F2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Anzahl der Einheiten je Packung</w:t>
            </w:r>
          </w:p>
        </w:tc>
        <w:tc>
          <w:tcPr>
            <w:tcW w:w="5951" w:type="dxa"/>
          </w:tcPr>
          <w:p w14:paraId="6CBEBAA5" w14:textId="082D9722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6"/>
          </w:p>
        </w:tc>
      </w:tr>
      <w:tr w:rsidR="001D54DD" w14:paraId="3195B2EF" w14:textId="77777777">
        <w:trPr>
          <w:trHeight w:val="632"/>
        </w:trPr>
        <w:tc>
          <w:tcPr>
            <w:tcW w:w="3111" w:type="dxa"/>
          </w:tcPr>
          <w:p w14:paraId="05671C5E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Menge des enthaltenen Wirkstoffs in Milliliter</w:t>
            </w:r>
          </w:p>
        </w:tc>
        <w:tc>
          <w:tcPr>
            <w:tcW w:w="5951" w:type="dxa"/>
          </w:tcPr>
          <w:p w14:paraId="5FB8049C" w14:textId="6369674A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7"/>
          </w:p>
        </w:tc>
      </w:tr>
      <w:tr w:rsidR="001D54DD" w14:paraId="7AFF781E" w14:textId="77777777">
        <w:trPr>
          <w:trHeight w:val="851"/>
        </w:trPr>
        <w:tc>
          <w:tcPr>
            <w:tcW w:w="3111" w:type="dxa"/>
          </w:tcPr>
          <w:p w14:paraId="56FE41A1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Abgabepreis des pharmazeutischen Unternehmens (exkl. USt.) [€]</w:t>
            </w:r>
          </w:p>
        </w:tc>
        <w:tc>
          <w:tcPr>
            <w:tcW w:w="5951" w:type="dxa"/>
          </w:tcPr>
          <w:p w14:paraId="7328B047" w14:textId="4E097281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" w:name="Text16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8"/>
          </w:p>
        </w:tc>
      </w:tr>
    </w:tbl>
    <w:p w14:paraId="35B01F7E" w14:textId="77777777" w:rsidR="001D54DD" w:rsidRDefault="004309D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3"/>
        <w:gridCol w:w="18"/>
        <w:gridCol w:w="3879"/>
        <w:gridCol w:w="2072"/>
      </w:tblGrid>
      <w:tr w:rsidR="001D54DD" w14:paraId="16C17FB6" w14:textId="77777777">
        <w:trPr>
          <w:trHeight w:val="385"/>
        </w:trPr>
        <w:tc>
          <w:tcPr>
            <w:tcW w:w="3093" w:type="dxa"/>
            <w:vAlign w:val="center"/>
          </w:tcPr>
          <w:p w14:paraId="40B503B5" w14:textId="77777777" w:rsidR="001D54DD" w:rsidRDefault="004309D8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lastRenderedPageBreak/>
              <w:br w:type="page"/>
            </w:r>
            <w:r>
              <w:rPr>
                <w:b/>
                <w:bCs/>
              </w:rPr>
              <w:t>Geforderte Angaben</w:t>
            </w:r>
          </w:p>
        </w:tc>
        <w:tc>
          <w:tcPr>
            <w:tcW w:w="5969" w:type="dxa"/>
            <w:gridSpan w:val="3"/>
            <w:vAlign w:val="center"/>
          </w:tcPr>
          <w:p w14:paraId="7B5C15E9" w14:textId="77777777" w:rsidR="001D54DD" w:rsidRDefault="004309D8">
            <w:pPr>
              <w:pStyle w:val="Textkrper"/>
              <w:ind w:right="-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Kontrastmittel</w:t>
            </w:r>
          </w:p>
        </w:tc>
      </w:tr>
      <w:tr w:rsidR="001D54DD" w14:paraId="450D27E2" w14:textId="77777777">
        <w:trPr>
          <w:trHeight w:val="851"/>
        </w:trPr>
        <w:tc>
          <w:tcPr>
            <w:tcW w:w="3111" w:type="dxa"/>
            <w:gridSpan w:val="2"/>
          </w:tcPr>
          <w:p w14:paraId="184D2A88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Apothekenverkaufspreis (inkl. USt.) [€]</w:t>
            </w:r>
          </w:p>
        </w:tc>
        <w:tc>
          <w:tcPr>
            <w:tcW w:w="5951" w:type="dxa"/>
            <w:gridSpan w:val="2"/>
          </w:tcPr>
          <w:p w14:paraId="63656CD6" w14:textId="16467C79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9" w:name="Text1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9"/>
          </w:p>
        </w:tc>
      </w:tr>
      <w:tr w:rsidR="001D54DD" w14:paraId="1AA1EFD2" w14:textId="77777777">
        <w:trPr>
          <w:cantSplit/>
          <w:trHeight w:val="851"/>
        </w:trPr>
        <w:tc>
          <w:tcPr>
            <w:tcW w:w="3093" w:type="dxa"/>
            <w:vMerge w:val="restart"/>
          </w:tcPr>
          <w:p w14:paraId="24BFD049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Gesetzliche Herstellerrabatte nach § 130a SGB V (exkl. USt.) [€]</w:t>
            </w:r>
          </w:p>
        </w:tc>
        <w:tc>
          <w:tcPr>
            <w:tcW w:w="3897" w:type="dxa"/>
            <w:gridSpan w:val="2"/>
          </w:tcPr>
          <w:p w14:paraId="6DA6496C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Rabatt nach § 130a Abs. 1 SGB V</w:t>
            </w:r>
          </w:p>
        </w:tc>
        <w:tc>
          <w:tcPr>
            <w:tcW w:w="2072" w:type="dxa"/>
          </w:tcPr>
          <w:p w14:paraId="1F5BAA53" w14:textId="49033DD2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1D54DD" w14:paraId="23F6F853" w14:textId="77777777">
        <w:trPr>
          <w:cantSplit/>
          <w:trHeight w:val="851"/>
        </w:trPr>
        <w:tc>
          <w:tcPr>
            <w:tcW w:w="3093" w:type="dxa"/>
            <w:vMerge/>
          </w:tcPr>
          <w:p w14:paraId="517A1192" w14:textId="77777777" w:rsidR="001D54DD" w:rsidRDefault="001D54DD">
            <w:pPr>
              <w:pStyle w:val="Textkrper"/>
              <w:ind w:right="-11"/>
              <w:jc w:val="left"/>
              <w:rPr>
                <w:color w:val="000000"/>
              </w:rPr>
            </w:pPr>
          </w:p>
        </w:tc>
        <w:tc>
          <w:tcPr>
            <w:tcW w:w="3897" w:type="dxa"/>
            <w:gridSpan w:val="2"/>
          </w:tcPr>
          <w:p w14:paraId="5300F66A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Rabatt nach § 130a Abs. 1a SGB V</w:t>
            </w:r>
          </w:p>
        </w:tc>
        <w:tc>
          <w:tcPr>
            <w:tcW w:w="2072" w:type="dxa"/>
          </w:tcPr>
          <w:p w14:paraId="66FA1B52" w14:textId="15BFE7AD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1D54DD" w14:paraId="0CEF1B30" w14:textId="77777777">
        <w:trPr>
          <w:cantSplit/>
          <w:trHeight w:val="851"/>
        </w:trPr>
        <w:tc>
          <w:tcPr>
            <w:tcW w:w="3093" w:type="dxa"/>
            <w:vMerge/>
          </w:tcPr>
          <w:p w14:paraId="54A15255" w14:textId="77777777" w:rsidR="001D54DD" w:rsidRDefault="001D54DD">
            <w:pPr>
              <w:pStyle w:val="Textkrper"/>
              <w:ind w:right="-11"/>
              <w:jc w:val="left"/>
              <w:rPr>
                <w:color w:val="000000"/>
              </w:rPr>
            </w:pPr>
          </w:p>
        </w:tc>
        <w:tc>
          <w:tcPr>
            <w:tcW w:w="3897" w:type="dxa"/>
            <w:gridSpan w:val="2"/>
          </w:tcPr>
          <w:p w14:paraId="4BE059F9" w14:textId="77777777" w:rsidR="001D54DD" w:rsidRDefault="004309D8">
            <w:pPr>
              <w:pStyle w:val="Textkrper"/>
              <w:ind w:right="-11"/>
              <w:jc w:val="left"/>
              <w:rPr>
                <w:color w:val="000000"/>
              </w:rPr>
            </w:pPr>
            <w:r>
              <w:rPr>
                <w:color w:val="000000"/>
              </w:rPr>
              <w:t>Rabatt nach § 130a Abs. 3a SGB V</w:t>
            </w:r>
          </w:p>
        </w:tc>
        <w:tc>
          <w:tcPr>
            <w:tcW w:w="2072" w:type="dxa"/>
          </w:tcPr>
          <w:p w14:paraId="78E89027" w14:textId="7D821B9D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1D54DD" w14:paraId="00EABC85" w14:textId="77777777">
        <w:trPr>
          <w:cantSplit/>
          <w:trHeight w:val="851"/>
        </w:trPr>
        <w:tc>
          <w:tcPr>
            <w:tcW w:w="3093" w:type="dxa"/>
            <w:vMerge/>
          </w:tcPr>
          <w:p w14:paraId="4BF2AD05" w14:textId="77777777" w:rsidR="001D54DD" w:rsidRDefault="001D54DD">
            <w:pPr>
              <w:pStyle w:val="Textkrper"/>
              <w:ind w:right="-11"/>
              <w:rPr>
                <w:color w:val="000000"/>
              </w:rPr>
            </w:pPr>
          </w:p>
        </w:tc>
        <w:tc>
          <w:tcPr>
            <w:tcW w:w="3897" w:type="dxa"/>
            <w:gridSpan w:val="2"/>
          </w:tcPr>
          <w:p w14:paraId="37E47594" w14:textId="77777777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t>Rabatt nach § 130a Abs. 3b SGB V</w:t>
            </w:r>
          </w:p>
        </w:tc>
        <w:tc>
          <w:tcPr>
            <w:tcW w:w="2072" w:type="dxa"/>
          </w:tcPr>
          <w:p w14:paraId="527F83A9" w14:textId="7416A090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1D54DD" w14:paraId="7173CCE3" w14:textId="77777777">
        <w:trPr>
          <w:cantSplit/>
          <w:trHeight w:val="851"/>
        </w:trPr>
        <w:tc>
          <w:tcPr>
            <w:tcW w:w="3093" w:type="dxa"/>
          </w:tcPr>
          <w:p w14:paraId="484EF0CA" w14:textId="77777777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t>Darreichungsform</w:t>
            </w:r>
          </w:p>
        </w:tc>
        <w:tc>
          <w:tcPr>
            <w:tcW w:w="3897" w:type="dxa"/>
            <w:gridSpan w:val="2"/>
          </w:tcPr>
          <w:p w14:paraId="17785140" w14:textId="0B850114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4" w:name="Text6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4"/>
          </w:p>
        </w:tc>
        <w:tc>
          <w:tcPr>
            <w:tcW w:w="2072" w:type="dxa"/>
          </w:tcPr>
          <w:p w14:paraId="7DD1B759" w14:textId="6D78B0E6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1D54DD" w14:paraId="311B995F" w14:textId="77777777">
        <w:trPr>
          <w:cantSplit/>
          <w:trHeight w:val="851"/>
        </w:trPr>
        <w:tc>
          <w:tcPr>
            <w:tcW w:w="3093" w:type="dxa"/>
          </w:tcPr>
          <w:p w14:paraId="02880E8A" w14:textId="77777777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t>Zugelassene Indikationen</w:t>
            </w:r>
          </w:p>
          <w:p w14:paraId="38A2712A" w14:textId="77777777" w:rsidR="001D54DD" w:rsidRDefault="001D54DD">
            <w:pPr>
              <w:pStyle w:val="Textkrper"/>
              <w:ind w:right="-11"/>
              <w:rPr>
                <w:color w:val="000000"/>
              </w:rPr>
            </w:pPr>
          </w:p>
          <w:p w14:paraId="4ADC3878" w14:textId="77777777" w:rsidR="001D54DD" w:rsidRDefault="001D54DD">
            <w:pPr>
              <w:pStyle w:val="Textkrper"/>
              <w:ind w:right="-11"/>
              <w:rPr>
                <w:color w:val="000000"/>
              </w:rPr>
            </w:pPr>
          </w:p>
          <w:p w14:paraId="7D6F26C3" w14:textId="77777777" w:rsidR="001D54DD" w:rsidRDefault="001D54DD">
            <w:pPr>
              <w:pStyle w:val="Textkrper"/>
              <w:ind w:right="-11"/>
              <w:rPr>
                <w:color w:val="000000"/>
              </w:rPr>
            </w:pPr>
          </w:p>
          <w:p w14:paraId="2C2EF882" w14:textId="77777777" w:rsidR="001D54DD" w:rsidRDefault="001D54DD">
            <w:pPr>
              <w:pStyle w:val="Textkrper"/>
              <w:ind w:right="-11"/>
              <w:rPr>
                <w:color w:val="000000"/>
              </w:rPr>
            </w:pPr>
          </w:p>
        </w:tc>
        <w:tc>
          <w:tcPr>
            <w:tcW w:w="3897" w:type="dxa"/>
            <w:gridSpan w:val="2"/>
          </w:tcPr>
          <w:p w14:paraId="21005BD6" w14:textId="79732DCD" w:rsidR="001D54DD" w:rsidRDefault="004309D8">
            <w:pPr>
              <w:pStyle w:val="Textkrper"/>
              <w:ind w:right="-11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6"/>
          </w:p>
        </w:tc>
        <w:tc>
          <w:tcPr>
            <w:tcW w:w="2072" w:type="dxa"/>
          </w:tcPr>
          <w:p w14:paraId="25CFD498" w14:textId="4EC856A5" w:rsidR="001D54DD" w:rsidRDefault="004309D8">
            <w:pPr>
              <w:pStyle w:val="Textkrper"/>
              <w:ind w:right="-11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</w:tbl>
    <w:p w14:paraId="0AD7964D" w14:textId="77777777" w:rsidR="001D54DD" w:rsidRDefault="001D54DD">
      <w:pPr>
        <w:pStyle w:val="Textkrper"/>
        <w:ind w:right="-11"/>
      </w:pPr>
    </w:p>
    <w:p w14:paraId="0BADB1B6" w14:textId="77777777" w:rsidR="001D54DD" w:rsidRDefault="001D54DD">
      <w:pPr>
        <w:pStyle w:val="Textkrper3"/>
        <w:autoSpaceDE/>
        <w:autoSpaceDN/>
        <w:adjustRightInd/>
        <w:spacing w:line="240" w:lineRule="auto"/>
      </w:pPr>
    </w:p>
    <w:p w14:paraId="21874D44" w14:textId="77777777" w:rsidR="001D54DD" w:rsidRDefault="001D54D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5EABDB61" w14:textId="77777777" w:rsidR="001D54DD" w:rsidRDefault="004309D8">
      <w:pPr>
        <w:outlineLvl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Ich/Wir bestätige/n hiermit die Richtigkeit und Verbindlichkeit meiner/unserer Angaben.</w:t>
      </w:r>
    </w:p>
    <w:p w14:paraId="020C027E" w14:textId="5AF59C7E" w:rsidR="001D54DD" w:rsidRDefault="001D54DD">
      <w:pPr>
        <w:rPr>
          <w:rFonts w:ascii="Arial" w:hAnsi="Arial" w:cs="Arial"/>
          <w:sz w:val="22"/>
        </w:rPr>
      </w:pPr>
    </w:p>
    <w:p w14:paraId="6756A514" w14:textId="77777777" w:rsidR="001D54DD" w:rsidRDefault="004309D8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Ort/Datum: </w:t>
      </w: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 xml:space="preserve"> </w:t>
      </w:r>
    </w:p>
    <w:p w14:paraId="062250F9" w14:textId="77777777" w:rsidR="001D54DD" w:rsidRDefault="001D54D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2E26485D" w14:textId="03B3070E" w:rsidR="001D54DD" w:rsidRDefault="004309D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Name des Erklärenden: </w:t>
      </w:r>
      <w:r>
        <w:rPr>
          <w:rFonts w:cs="Arial"/>
          <w:color w:val="000000"/>
          <w:szCs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  <w:color w:val="000000"/>
          <w:szCs w:val="20"/>
        </w:rPr>
        <w:instrText xml:space="preserve"> FORMTEXT </w:instrText>
      </w:r>
      <w:r>
        <w:rPr>
          <w:rFonts w:cs="Arial"/>
          <w:color w:val="000000"/>
          <w:szCs w:val="20"/>
        </w:rPr>
      </w:r>
      <w:r>
        <w:rPr>
          <w:rFonts w:cs="Arial"/>
          <w:color w:val="000000"/>
          <w:szCs w:val="20"/>
        </w:rPr>
        <w:fldChar w:fldCharType="separate"/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noProof/>
          <w:color w:val="000000"/>
          <w:szCs w:val="20"/>
        </w:rPr>
        <w:t> </w:t>
      </w:r>
      <w:r>
        <w:rPr>
          <w:rFonts w:cs="Arial"/>
          <w:color w:val="000000"/>
          <w:szCs w:val="20"/>
        </w:rPr>
        <w:fldChar w:fldCharType="end"/>
      </w:r>
      <w:r>
        <w:rPr>
          <w:rFonts w:ascii="Arial" w:hAnsi="Arial" w:cs="Arial"/>
          <w:color w:val="000000"/>
          <w:sz w:val="22"/>
          <w:szCs w:val="20"/>
        </w:rPr>
        <w:t xml:space="preserve">    </w:t>
      </w:r>
    </w:p>
    <w:p w14:paraId="1B817088" w14:textId="77777777" w:rsidR="001D54DD" w:rsidRDefault="001D54DD">
      <w:pPr>
        <w:rPr>
          <w:rFonts w:ascii="Arial" w:hAnsi="Arial" w:cs="Arial"/>
          <w:sz w:val="22"/>
        </w:rPr>
      </w:pPr>
    </w:p>
    <w:p w14:paraId="21C83E9E" w14:textId="77777777" w:rsidR="001D54DD" w:rsidRDefault="001D54DD">
      <w:pPr>
        <w:rPr>
          <w:rFonts w:ascii="Arial" w:hAnsi="Arial" w:cs="Arial"/>
          <w:sz w:val="22"/>
        </w:rPr>
      </w:pPr>
    </w:p>
    <w:p w14:paraId="4DD1F4B7" w14:textId="77777777" w:rsidR="001D54DD" w:rsidRDefault="001D54DD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755481AD" w14:textId="77777777" w:rsidR="001D54DD" w:rsidRDefault="001D54DD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25630E7C" w14:textId="7CCA3B5E" w:rsidR="001D54DD" w:rsidRDefault="004309D8">
      <w:pPr>
        <w:pStyle w:val="Kopfzeile"/>
        <w:tabs>
          <w:tab w:val="clear" w:pos="4536"/>
          <w:tab w:val="clear" w:pos="9072"/>
        </w:tabs>
      </w:pPr>
      <w:r>
        <w:rPr>
          <w:rFonts w:ascii="Arial" w:hAnsi="Arial" w:cs="Arial"/>
          <w:sz w:val="22"/>
        </w:rPr>
        <w:t>Ende der Erklärung.</w:t>
      </w:r>
    </w:p>
    <w:sectPr w:rsidR="001D54D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0134" w14:textId="77777777" w:rsidR="001D54DD" w:rsidRDefault="004309D8">
      <w:r>
        <w:separator/>
      </w:r>
    </w:p>
  </w:endnote>
  <w:endnote w:type="continuationSeparator" w:id="0">
    <w:p w14:paraId="08214844" w14:textId="77777777" w:rsidR="001D54DD" w:rsidRDefault="004309D8">
      <w:r>
        <w:continuationSeparator/>
      </w:r>
    </w:p>
  </w:endnote>
  <w:endnote w:type="continuationNotice" w:id="1">
    <w:p w14:paraId="34B27331" w14:textId="77777777" w:rsidR="001D54DD" w:rsidRDefault="001D5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A7B1" w14:textId="24F51CAF" w:rsidR="001D54DD" w:rsidRDefault="001D54DD">
    <w:pPr>
      <w:pStyle w:val="Fuzeile"/>
      <w:framePr w:wrap="around" w:vAnchor="text" w:hAnchor="margin" w:xAlign="right" w:y="1"/>
      <w:rPr>
        <w:rStyle w:val="Seitenzahl"/>
        <w:rFonts w:ascii="Arial" w:hAnsi="Arial" w:cs="Arial"/>
        <w:sz w:val="20"/>
      </w:rPr>
    </w:pPr>
  </w:p>
  <w:p w14:paraId="2E5620DF" w14:textId="77777777" w:rsidR="001D54DD" w:rsidRDefault="001D54DD">
    <w:pPr>
      <w:pStyle w:val="Fuzeile"/>
      <w:widowControl w:val="0"/>
      <w:autoSpaceDE w:val="0"/>
      <w:autoSpaceDN w:val="0"/>
      <w:adjustRightInd w:val="0"/>
      <w:jc w:val="center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3B26C" w14:textId="77777777" w:rsidR="001D54DD" w:rsidRDefault="004309D8">
      <w:r>
        <w:separator/>
      </w:r>
    </w:p>
  </w:footnote>
  <w:footnote w:type="continuationSeparator" w:id="0">
    <w:p w14:paraId="48121416" w14:textId="77777777" w:rsidR="001D54DD" w:rsidRDefault="004309D8">
      <w:r>
        <w:continuationSeparator/>
      </w:r>
    </w:p>
  </w:footnote>
  <w:footnote w:type="continuationNotice" w:id="1">
    <w:p w14:paraId="26F697C6" w14:textId="77777777" w:rsidR="001D54DD" w:rsidRDefault="001D54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1D54DD" w14:paraId="712A3F3F" w14:textId="77777777">
      <w:trPr>
        <w:trHeight w:val="149"/>
      </w:trPr>
      <w:tc>
        <w:tcPr>
          <w:tcW w:w="250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440D0E4A" w14:textId="1CBBD76E" w:rsidR="001D54DD" w:rsidRDefault="004309D8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 xml:space="preserve">AOK NordWest – Die Gesundheitskasse </w:t>
          </w:r>
        </w:p>
        <w:p w14:paraId="43EA0287" w14:textId="77777777" w:rsidR="001D54DD" w:rsidRDefault="004309D8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mallCaps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AOK Rheinland/Hamburg – Die Gesundheitskasse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036FC020" w14:textId="10D1BE16" w:rsidR="001D54DD" w:rsidRDefault="004309D8">
          <w:pPr>
            <w:jc w:val="right"/>
            <w:rPr>
              <w:rFonts w:ascii="Arial" w:hAnsi="Arial"/>
              <w:spacing w:val="-1"/>
              <w:sz w:val="16"/>
              <w:szCs w:val="20"/>
            </w:rPr>
          </w:pPr>
          <w:r>
            <w:rPr>
              <w:rFonts w:ascii="Arial" w:hAnsi="Arial"/>
              <w:spacing w:val="-1"/>
              <w:sz w:val="16"/>
              <w:szCs w:val="20"/>
            </w:rPr>
            <w:t xml:space="preserve">Seite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PAGE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>
            <w:rPr>
              <w:rFonts w:ascii="Arial" w:hAnsi="Arial"/>
              <w:noProof/>
              <w:spacing w:val="-1"/>
              <w:sz w:val="16"/>
              <w:szCs w:val="20"/>
            </w:rPr>
            <w:t>3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end"/>
          </w:r>
          <w:r>
            <w:rPr>
              <w:rFonts w:ascii="Arial" w:hAnsi="Arial"/>
              <w:spacing w:val="-1"/>
              <w:sz w:val="16"/>
              <w:szCs w:val="20"/>
            </w:rPr>
            <w:t xml:space="preserve"> von </w:t>
          </w:r>
          <w:r>
            <w:rPr>
              <w:rFonts w:ascii="Arial" w:hAnsi="Arial"/>
              <w:spacing w:val="-1"/>
              <w:sz w:val="16"/>
              <w:szCs w:val="20"/>
            </w:rPr>
            <w:fldChar w:fldCharType="begin"/>
          </w:r>
          <w:r>
            <w:rPr>
              <w:rFonts w:ascii="Arial" w:hAnsi="Arial"/>
              <w:spacing w:val="-1"/>
              <w:sz w:val="16"/>
              <w:szCs w:val="20"/>
            </w:rPr>
            <w:instrText xml:space="preserve"> SECTIONPAGES   \* MERGEFORMAT </w:instrText>
          </w:r>
          <w:r>
            <w:rPr>
              <w:rFonts w:ascii="Arial" w:hAnsi="Arial"/>
              <w:spacing w:val="-1"/>
              <w:sz w:val="16"/>
              <w:szCs w:val="20"/>
            </w:rPr>
            <w:fldChar w:fldCharType="separate"/>
          </w:r>
          <w:r w:rsidR="00443095">
            <w:rPr>
              <w:rFonts w:ascii="Arial" w:hAnsi="Arial"/>
              <w:noProof/>
              <w:spacing w:val="-1"/>
              <w:sz w:val="16"/>
              <w:szCs w:val="20"/>
            </w:rPr>
            <w:t>3</w:t>
          </w:r>
          <w:r>
            <w:rPr>
              <w:rFonts w:ascii="Arial" w:hAnsi="Arial"/>
              <w:noProof/>
              <w:spacing w:val="-1"/>
              <w:sz w:val="16"/>
              <w:szCs w:val="20"/>
            </w:rPr>
            <w:fldChar w:fldCharType="end"/>
          </w:r>
        </w:p>
      </w:tc>
    </w:tr>
    <w:tr w:rsidR="001D54DD" w14:paraId="53891E11" w14:textId="77777777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CC959DB" w14:textId="6654FB72" w:rsidR="001D54DD" w:rsidRDefault="004309D8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ascii="Arial" w:hAnsi="Arial" w:cs="Arial"/>
              <w:spacing w:val="-1"/>
              <w:sz w:val="16"/>
              <w:szCs w:val="16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Anlage 12: Formblatt Preisangaben</w:t>
          </w:r>
          <w:r>
            <w:rPr>
              <w:rFonts w:ascii="Arial" w:hAnsi="Arial" w:cs="Arial"/>
              <w:bCs/>
              <w:spacing w:val="-1"/>
              <w:sz w:val="16"/>
              <w:szCs w:val="16"/>
            </w:rPr>
            <w:t xml:space="preserve">, </w:t>
          </w:r>
          <w:r>
            <w:rPr>
              <w:rFonts w:ascii="Arial" w:hAnsi="Arial" w:cs="Arial"/>
              <w:spacing w:val="-1"/>
              <w:sz w:val="16"/>
              <w:szCs w:val="16"/>
            </w:rPr>
            <w:t>zur Ausschreibung „Abschluss von Rahmenverträgen zur Belieferung der radiologisch tätigen Vertragsärzte in den Bereichen der KV Westfalen-Lippe und KV Nordrhein mit Kontrastmitteln“</w:t>
          </w:r>
        </w:p>
      </w:tc>
    </w:tr>
  </w:tbl>
  <w:p w14:paraId="067CB1DB" w14:textId="77777777" w:rsidR="001D54DD" w:rsidRDefault="001D54DD">
    <w:pPr>
      <w:pStyle w:val="berschrift2"/>
      <w:ind w:left="21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63BB2"/>
    <w:multiLevelType w:val="hybridMultilevel"/>
    <w:tmpl w:val="33640248"/>
    <w:lvl w:ilvl="0" w:tplc="8F565E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581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UCgv27lEbUGgVoR2Av6NICggB2k3LEkQ7eoMa0ULBUPkmBzocKUklsCwTDowLuzm8+jTiaLZEJ68eB7c682fg==" w:salt="EQsKl85JY7i+oiH1k/eEfA==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21_Anlage 11_Formblatt_Preisangaben"/>
    <w:docVar w:name="DokumentenNummerVersion" w:val="1784881701"/>
  </w:docVars>
  <w:rsids>
    <w:rsidRoot w:val="001D54DD"/>
    <w:rsid w:val="001A6254"/>
    <w:rsid w:val="001D54DD"/>
    <w:rsid w:val="004309D8"/>
    <w:rsid w:val="00443095"/>
    <w:rsid w:val="0066010A"/>
    <w:rsid w:val="00A5034F"/>
    <w:rsid w:val="00AC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4F8FB48"/>
  <w15:docId w15:val="{E139089D-E717-491B-B369-A0DEBD51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autoSpaceDE w:val="0"/>
      <w:autoSpaceDN w:val="0"/>
      <w:adjustRightInd w:val="0"/>
      <w:ind w:left="1416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ind w:left="1416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jc w:val="both"/>
    </w:pPr>
    <w:rPr>
      <w:rFonts w:ascii="Arial" w:hAnsi="Arial" w:cs="Arial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semiHidden/>
    <w:p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Pr>
      <w:rFonts w:ascii="Tahoma" w:hAnsi="Tahoma" w:cs="Tahoma"/>
      <w:sz w:val="16"/>
      <w:szCs w:val="16"/>
    </w:rPr>
  </w:style>
  <w:style w:type="character" w:styleId="Seitenzahl">
    <w:name w:val="page number"/>
    <w:semiHidden/>
  </w:style>
  <w:style w:type="paragraph" w:styleId="berarbeitung">
    <w:name w:val="Revision"/>
    <w:hidden/>
    <w:uiPriority w:val="99"/>
    <w:semiHidden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Für Arzneimittel von Herstellern, die bis zu dem Stichtag 15</vt:lpstr>
    </vt:vector>
  </TitlesOfParts>
  <Company>AOK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Für Arzneimittel von Herstellern, die bis zu dem Stichtag 15</dc:title>
  <dc:creator>h9023425</dc:creator>
  <cp:lastModifiedBy>Müller, Albert</cp:lastModifiedBy>
  <cp:revision>6</cp:revision>
  <dcterms:created xsi:type="dcterms:W3CDTF">2025-05-16T06:51:00Z</dcterms:created>
  <dcterms:modified xsi:type="dcterms:W3CDTF">2026-06-15T09:56:00Z</dcterms:modified>
</cp:coreProperties>
</file>